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23" w:rsidRPr="00C3556C" w:rsidRDefault="00DC4723" w:rsidP="00A842C0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C3556C">
        <w:rPr>
          <w:rFonts w:ascii="Arial" w:hAnsi="Arial" w:cs="Arial"/>
          <w:b/>
          <w:sz w:val="22"/>
          <w:szCs w:val="22"/>
        </w:rPr>
        <w:t>Data protection clauses for inclusion in the employee contract</w:t>
      </w:r>
    </w:p>
    <w:p w:rsidR="00DC4723" w:rsidRPr="00C3556C" w:rsidRDefault="00DC4723">
      <w:pPr>
        <w:rPr>
          <w:rFonts w:ascii="Arial" w:hAnsi="Arial" w:cs="Arial"/>
          <w:sz w:val="22"/>
          <w:szCs w:val="22"/>
        </w:rPr>
      </w:pPr>
    </w:p>
    <w:p w:rsidR="00DC4723" w:rsidRPr="00C3556C" w:rsidRDefault="00DC4723" w:rsidP="006C1C38">
      <w:pPr>
        <w:pStyle w:val="Heading1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C3556C">
        <w:rPr>
          <w:rFonts w:ascii="Arial" w:hAnsi="Arial" w:cs="Arial"/>
          <w:color w:val="auto"/>
          <w:sz w:val="22"/>
          <w:szCs w:val="22"/>
        </w:rPr>
        <w:t>Data Protection</w:t>
      </w:r>
    </w:p>
    <w:p w:rsidR="00DC4723" w:rsidRPr="00C3556C" w:rsidRDefault="00DC4723" w:rsidP="006C1C38">
      <w:pPr>
        <w:pStyle w:val="Heading2"/>
        <w:numPr>
          <w:ilvl w:val="1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C3556C">
        <w:rPr>
          <w:rFonts w:ascii="Arial" w:hAnsi="Arial" w:cs="Arial"/>
          <w:color w:val="auto"/>
          <w:sz w:val="22"/>
          <w:szCs w:val="22"/>
        </w:rPr>
        <w:t xml:space="preserve">In the course of your employment and for a defined period thereafter, we will process your personal data and special categories of personal data relating to you in accordance with our [Privacy Policy and] Privacy Notice as may be updated from time to time. You can obtain a copy of the current Privacy Notice at any time [on the know-how drive/in the employee handbook/other]. </w:t>
      </w:r>
    </w:p>
    <w:p w:rsidR="00DC4723" w:rsidRPr="00C3556C" w:rsidRDefault="00DC4723" w:rsidP="006C1C38">
      <w:pPr>
        <w:pStyle w:val="Heading2"/>
        <w:numPr>
          <w:ilvl w:val="1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C3556C">
        <w:rPr>
          <w:rFonts w:ascii="Arial" w:hAnsi="Arial" w:cs="Arial"/>
          <w:color w:val="auto"/>
          <w:sz w:val="22"/>
          <w:szCs w:val="22"/>
        </w:rPr>
        <w:t>[We may transfer your personal data[,including special categories of data] outside the European Economic Area in accordance with our Privacy Notice.]</w:t>
      </w:r>
    </w:p>
    <w:p w:rsidR="00DC4723" w:rsidRPr="00C3556C" w:rsidRDefault="00DC4723" w:rsidP="006C1C38">
      <w:pPr>
        <w:pStyle w:val="Heading2"/>
        <w:numPr>
          <w:ilvl w:val="1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C3556C">
        <w:rPr>
          <w:rFonts w:ascii="Arial" w:hAnsi="Arial" w:cs="Arial"/>
          <w:color w:val="auto"/>
          <w:sz w:val="22"/>
          <w:szCs w:val="22"/>
        </w:rPr>
        <w:t xml:space="preserve">You are required to comply with our Data Protection Policy[ and [insert other policies]] relating to the data processed by the firm. </w:t>
      </w:r>
    </w:p>
    <w:p w:rsidR="00DC4723" w:rsidRPr="00C3556C" w:rsidRDefault="00DC4723" w:rsidP="00235DEA">
      <w:pPr>
        <w:rPr>
          <w:rFonts w:ascii="Arial" w:hAnsi="Arial" w:cs="Arial"/>
          <w:sz w:val="22"/>
          <w:szCs w:val="22"/>
        </w:rPr>
      </w:pPr>
    </w:p>
    <w:p w:rsidR="00DC4723" w:rsidRPr="00C3556C" w:rsidRDefault="00DC4723" w:rsidP="00235DEA">
      <w:pPr>
        <w:rPr>
          <w:rFonts w:ascii="Arial" w:hAnsi="Arial" w:cs="Arial"/>
          <w:sz w:val="22"/>
          <w:szCs w:val="22"/>
        </w:rPr>
      </w:pPr>
    </w:p>
    <w:p w:rsidR="00DC4723" w:rsidRPr="00C3556C" w:rsidRDefault="00DC4723" w:rsidP="00235DEA">
      <w:pPr>
        <w:rPr>
          <w:rFonts w:ascii="Arial" w:hAnsi="Arial" w:cs="Arial"/>
          <w:sz w:val="22"/>
          <w:szCs w:val="22"/>
        </w:rPr>
      </w:pPr>
      <w:r w:rsidRPr="00C3556C">
        <w:rPr>
          <w:rFonts w:ascii="Arial" w:hAnsi="Arial" w:cs="Arial"/>
          <w:b/>
          <w:sz w:val="22"/>
          <w:szCs w:val="22"/>
        </w:rPr>
        <w:t>Note:</w:t>
      </w:r>
      <w:r w:rsidRPr="00C3556C">
        <w:rPr>
          <w:rFonts w:ascii="Arial" w:hAnsi="Arial" w:cs="Arial"/>
          <w:sz w:val="22"/>
          <w:szCs w:val="22"/>
        </w:rPr>
        <w:t xml:space="preserve"> Firms should also ensure that they have included a robust confidentiality clause in their employee contracts as this is a requirement under Article 28(3)(b) GDPR relating to processing of personal data on behalf of other controllers. </w:t>
      </w:r>
    </w:p>
    <w:p w:rsidR="00DC4723" w:rsidRPr="00C3556C" w:rsidRDefault="00DC4723" w:rsidP="006C1C38">
      <w:pPr>
        <w:rPr>
          <w:rFonts w:ascii="Arial" w:hAnsi="Arial" w:cs="Arial"/>
          <w:sz w:val="22"/>
          <w:szCs w:val="22"/>
        </w:rPr>
      </w:pPr>
    </w:p>
    <w:p w:rsidR="00DC4723" w:rsidRPr="00C3556C" w:rsidRDefault="00DC4723" w:rsidP="006C1C38">
      <w:pPr>
        <w:rPr>
          <w:rFonts w:ascii="Arial" w:hAnsi="Arial" w:cs="Arial"/>
          <w:sz w:val="22"/>
          <w:szCs w:val="22"/>
        </w:rPr>
      </w:pPr>
    </w:p>
    <w:p w:rsidR="00DC4723" w:rsidRPr="00C3556C" w:rsidRDefault="00DC4723" w:rsidP="00A842C0">
      <w:pPr>
        <w:rPr>
          <w:rFonts w:ascii="Arial" w:hAnsi="Arial" w:cs="Arial"/>
          <w:sz w:val="22"/>
          <w:szCs w:val="22"/>
        </w:rPr>
      </w:pPr>
    </w:p>
    <w:p w:rsidR="00DC4723" w:rsidRPr="00C3556C" w:rsidRDefault="00DC4723">
      <w:pPr>
        <w:rPr>
          <w:rFonts w:ascii="Arial" w:hAnsi="Arial" w:cs="Arial"/>
          <w:sz w:val="22"/>
          <w:szCs w:val="22"/>
        </w:rPr>
      </w:pPr>
    </w:p>
    <w:p w:rsidR="00DC4723" w:rsidRPr="00C3556C" w:rsidRDefault="00DC4723">
      <w:pPr>
        <w:rPr>
          <w:rFonts w:ascii="Arial" w:hAnsi="Arial" w:cs="Arial"/>
          <w:sz w:val="22"/>
          <w:szCs w:val="22"/>
        </w:rPr>
      </w:pPr>
    </w:p>
    <w:sectPr w:rsidR="00DC4723" w:rsidRPr="00C3556C" w:rsidSect="00B9037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D07DA"/>
    <w:multiLevelType w:val="multilevel"/>
    <w:tmpl w:val="1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7D5C0276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57B"/>
    <w:rsid w:val="0000257B"/>
    <w:rsid w:val="00014EFA"/>
    <w:rsid w:val="00035EEB"/>
    <w:rsid w:val="00146DC1"/>
    <w:rsid w:val="00235DEA"/>
    <w:rsid w:val="00351584"/>
    <w:rsid w:val="00354310"/>
    <w:rsid w:val="0044715B"/>
    <w:rsid w:val="00480247"/>
    <w:rsid w:val="004C028A"/>
    <w:rsid w:val="00636231"/>
    <w:rsid w:val="006C1C38"/>
    <w:rsid w:val="00793414"/>
    <w:rsid w:val="007C23E3"/>
    <w:rsid w:val="007C2DA6"/>
    <w:rsid w:val="007E5363"/>
    <w:rsid w:val="009F16C8"/>
    <w:rsid w:val="00A07327"/>
    <w:rsid w:val="00A842C0"/>
    <w:rsid w:val="00B00457"/>
    <w:rsid w:val="00B16643"/>
    <w:rsid w:val="00B90371"/>
    <w:rsid w:val="00C3556C"/>
    <w:rsid w:val="00C64EBE"/>
    <w:rsid w:val="00DA52C9"/>
    <w:rsid w:val="00DC4723"/>
    <w:rsid w:val="00E46CE5"/>
    <w:rsid w:val="00E97D12"/>
    <w:rsid w:val="00F1191D"/>
    <w:rsid w:val="00F5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527B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42C0"/>
    <w:pPr>
      <w:keepNext/>
      <w:keepLines/>
      <w:numPr>
        <w:numId w:val="1"/>
      </w:numPr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42C0"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42C0"/>
    <w:pPr>
      <w:keepNext/>
      <w:keepLines/>
      <w:numPr>
        <w:ilvl w:val="2"/>
        <w:numId w:val="1"/>
      </w:numPr>
      <w:spacing w:before="40"/>
      <w:outlineLvl w:val="2"/>
    </w:pPr>
    <w:rPr>
      <w:rFonts w:ascii="Calibri Light" w:eastAsia="Times New Roman" w:hAnsi="Calibri Light"/>
      <w:color w:val="1F3763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842C0"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842C0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/>
      <w:color w:val="2F549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842C0"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/>
      <w:color w:val="1F3763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842C0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842C0"/>
    <w:pPr>
      <w:keepNext/>
      <w:keepLines/>
      <w:numPr>
        <w:ilvl w:val="7"/>
        <w:numId w:val="1"/>
      </w:numPr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42C0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42C0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842C0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842C0"/>
    <w:rPr>
      <w:rFonts w:ascii="Calibri Light" w:hAnsi="Calibri Light" w:cs="Times New Roman"/>
      <w:color w:val="1F3763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842C0"/>
    <w:rPr>
      <w:rFonts w:ascii="Calibri Light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842C0"/>
    <w:rPr>
      <w:rFonts w:ascii="Calibri Light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842C0"/>
    <w:rPr>
      <w:rFonts w:ascii="Calibri Light" w:hAnsi="Calibri Light" w:cs="Times New Roman"/>
      <w:color w:val="1F3763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842C0"/>
    <w:rPr>
      <w:rFonts w:ascii="Calibri Light" w:hAnsi="Calibri Light" w:cs="Times New Roman"/>
      <w:i/>
      <w:iCs/>
      <w:color w:val="1F3763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842C0"/>
    <w:rPr>
      <w:rFonts w:ascii="Calibri Light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842C0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TOC1">
    <w:name w:val="toc 1"/>
    <w:basedOn w:val="Normal"/>
    <w:next w:val="Normal"/>
    <w:autoRedefine/>
    <w:uiPriority w:val="99"/>
    <w:rsid w:val="007C23E3"/>
    <w:pPr>
      <w:spacing w:line="300" w:lineRule="atLeast"/>
    </w:pPr>
    <w:rPr>
      <w:rFonts w:ascii="Times New Roman" w:eastAsia="Times New Roman" w:hAnsi="Times New Roman"/>
      <w:bCs/>
      <w:caps/>
      <w:sz w:val="20"/>
    </w:rPr>
  </w:style>
  <w:style w:type="paragraph" w:styleId="ListParagraph">
    <w:name w:val="List Paragraph"/>
    <w:basedOn w:val="Normal"/>
    <w:uiPriority w:val="99"/>
    <w:qFormat/>
    <w:rsid w:val="00A84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147</Words>
  <Characters>843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protection clauses for inclusion in the employee contract</dc:title>
  <dc:subject/>
  <dc:creator>Elizabeth Fitzgerald</dc:creator>
  <cp:keywords/>
  <dc:description/>
  <cp:lastModifiedBy>katherinek</cp:lastModifiedBy>
  <cp:revision>3</cp:revision>
  <dcterms:created xsi:type="dcterms:W3CDTF">2018-05-15T14:54:00Z</dcterms:created>
  <dcterms:modified xsi:type="dcterms:W3CDTF">2018-05-15T14:54:00Z</dcterms:modified>
</cp:coreProperties>
</file>